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E93" w:rsidRDefault="003501DC">
      <w:pPr>
        <w:rPr>
          <w:rFonts w:asciiTheme="majorBidi" w:hAnsiTheme="majorBidi" w:cstheme="majorBidi"/>
          <w:sz w:val="24"/>
          <w:szCs w:val="24"/>
        </w:rPr>
      </w:pPr>
      <w:r w:rsidRPr="003501DC">
        <w:rPr>
          <w:rFonts w:asciiTheme="majorBidi" w:hAnsiTheme="majorBidi" w:cstheme="majorBidi"/>
          <w:sz w:val="24"/>
          <w:szCs w:val="24"/>
        </w:rPr>
        <w:t>Practice Implications</w:t>
      </w:r>
    </w:p>
    <w:p w:rsidR="003501DC" w:rsidRPr="00823E5C" w:rsidRDefault="003501DC" w:rsidP="003501DC">
      <w:pPr>
        <w:pStyle w:val="ListParagraph"/>
        <w:numPr>
          <w:ilvl w:val="0"/>
          <w:numId w:val="1"/>
        </w:numPr>
        <w:bidi w:val="0"/>
        <w:spacing w:line="480" w:lineRule="auto"/>
        <w:ind w:left="426" w:hanging="426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>This research d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emonstrates that </w:t>
      </w:r>
      <w:r w:rsidRPr="00823E5C">
        <w:rPr>
          <w:rFonts w:asciiTheme="majorBidi" w:hAnsiTheme="majorBidi" w:cstheme="majorBidi"/>
          <w:sz w:val="24"/>
          <w:szCs w:val="24"/>
          <w:lang w:bidi="ar-EG"/>
        </w:rPr>
        <w:t xml:space="preserve">MTA is </w:t>
      </w:r>
      <w:r>
        <w:rPr>
          <w:rFonts w:asciiTheme="majorBidi" w:hAnsiTheme="majorBidi" w:cstheme="majorBidi"/>
          <w:sz w:val="24"/>
          <w:szCs w:val="24"/>
          <w:lang w:bidi="ar-EG"/>
        </w:rPr>
        <w:t xml:space="preserve">still </w:t>
      </w:r>
      <w:r w:rsidRPr="00823E5C">
        <w:rPr>
          <w:rFonts w:asciiTheme="majorBidi" w:hAnsiTheme="majorBidi" w:cstheme="majorBidi"/>
          <w:sz w:val="24"/>
          <w:szCs w:val="24"/>
          <w:lang w:bidi="ar-EG"/>
        </w:rPr>
        <w:t xml:space="preserve">the material of choice for </w:t>
      </w:r>
      <w:proofErr w:type="spellStart"/>
      <w:r w:rsidRPr="00823E5C">
        <w:rPr>
          <w:rFonts w:asciiTheme="majorBidi" w:hAnsiTheme="majorBidi" w:cstheme="majorBidi"/>
          <w:sz w:val="24"/>
          <w:szCs w:val="24"/>
          <w:lang w:bidi="ar-EG"/>
        </w:rPr>
        <w:t>pulpotomy</w:t>
      </w:r>
      <w:proofErr w:type="spellEnd"/>
      <w:r w:rsidRPr="00823E5C">
        <w:rPr>
          <w:rFonts w:asciiTheme="majorBidi" w:hAnsiTheme="majorBidi" w:cstheme="majorBidi"/>
          <w:sz w:val="24"/>
          <w:szCs w:val="24"/>
          <w:lang w:bidi="ar-EG"/>
        </w:rPr>
        <w:t xml:space="preserve"> in primary molars. </w:t>
      </w:r>
    </w:p>
    <w:p w:rsidR="003501DC" w:rsidRPr="00DE7D08" w:rsidRDefault="003501DC" w:rsidP="003501DC">
      <w:pPr>
        <w:pStyle w:val="ListParagraph"/>
        <w:numPr>
          <w:ilvl w:val="0"/>
          <w:numId w:val="1"/>
        </w:numPr>
        <w:bidi w:val="0"/>
        <w:spacing w:line="480" w:lineRule="auto"/>
        <w:ind w:left="426" w:hanging="426"/>
        <w:jc w:val="both"/>
        <w:rPr>
          <w:rFonts w:asciiTheme="majorBidi" w:hAnsiTheme="majorBidi" w:cstheme="majorBidi"/>
          <w:i/>
          <w:iCs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>It s</w:t>
      </w:r>
      <w:r>
        <w:rPr>
          <w:rFonts w:asciiTheme="majorBidi" w:hAnsiTheme="majorBidi" w:cstheme="majorBidi"/>
          <w:sz w:val="24"/>
          <w:szCs w:val="24"/>
          <w:lang w:bidi="ar-EG"/>
        </w:rPr>
        <w:t>uggests an alternative material to MTA to overcome its drawbacks.</w:t>
      </w:r>
    </w:p>
    <w:p w:rsidR="003501DC" w:rsidRPr="00597F41" w:rsidRDefault="003501DC" w:rsidP="003501DC">
      <w:pPr>
        <w:pStyle w:val="ListParagraph"/>
        <w:numPr>
          <w:ilvl w:val="0"/>
          <w:numId w:val="1"/>
        </w:numPr>
        <w:bidi w:val="0"/>
        <w:spacing w:line="480" w:lineRule="auto"/>
        <w:ind w:left="426" w:hanging="426"/>
        <w:jc w:val="both"/>
        <w:rPr>
          <w:rFonts w:asciiTheme="majorBidi" w:hAnsiTheme="majorBidi" w:cstheme="majorBidi"/>
          <w:i/>
          <w:iCs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  <w:lang w:bidi="ar-EG"/>
        </w:rPr>
        <w:t>It e</w:t>
      </w:r>
      <w:bookmarkStart w:id="0" w:name="_GoBack"/>
      <w:bookmarkEnd w:id="0"/>
      <w:r w:rsidRPr="008E7F02">
        <w:rPr>
          <w:rFonts w:asciiTheme="majorBidi" w:hAnsiTheme="majorBidi" w:cstheme="majorBidi"/>
          <w:sz w:val="24"/>
          <w:szCs w:val="24"/>
          <w:lang w:bidi="ar-EG"/>
        </w:rPr>
        <w:t>valuates the use</w:t>
      </w:r>
      <w:r w:rsidRPr="008E7F02">
        <w:rPr>
          <w:rFonts w:asciiTheme="majorBidi" w:hAnsiTheme="majorBidi" w:cstheme="majorBidi"/>
          <w:sz w:val="24"/>
          <w:szCs w:val="24"/>
        </w:rPr>
        <w:t xml:space="preserve"> </w:t>
      </w:r>
      <w:r w:rsidRPr="008E7F02">
        <w:rPr>
          <w:rFonts w:asciiTheme="majorBidi" w:hAnsiTheme="majorBidi" w:cstheme="majorBidi"/>
          <w:sz w:val="24"/>
          <w:szCs w:val="24"/>
          <w:lang w:bidi="ar-EG"/>
        </w:rPr>
        <w:t>of NHA as a potential alternative to MTA</w:t>
      </w:r>
      <w:r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3501DC" w:rsidRPr="003501DC" w:rsidRDefault="003501DC">
      <w:pPr>
        <w:rPr>
          <w:rFonts w:asciiTheme="majorBidi" w:hAnsiTheme="majorBidi" w:cstheme="majorBidi"/>
          <w:sz w:val="24"/>
          <w:szCs w:val="24"/>
          <w:lang w:val="en-US"/>
        </w:rPr>
      </w:pPr>
    </w:p>
    <w:sectPr w:rsidR="003501DC" w:rsidRPr="003501DC" w:rsidSect="00F01841">
      <w:pgSz w:w="11906" w:h="16838" w:code="9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E33EB"/>
    <w:multiLevelType w:val="hybridMultilevel"/>
    <w:tmpl w:val="C6DEE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1DC"/>
    <w:rsid w:val="003501DC"/>
    <w:rsid w:val="00A05E93"/>
    <w:rsid w:val="00F01841"/>
    <w:rsid w:val="00F5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01DC"/>
    <w:pPr>
      <w:bidi/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01DC"/>
    <w:pPr>
      <w:bidi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Rouchie</dc:creator>
  <cp:lastModifiedBy>Rouchie</cp:lastModifiedBy>
  <cp:revision>1</cp:revision>
  <dcterms:created xsi:type="dcterms:W3CDTF">2020-02-25T14:29:00Z</dcterms:created>
  <dcterms:modified xsi:type="dcterms:W3CDTF">2020-02-25T14:39:00Z</dcterms:modified>
</cp:coreProperties>
</file>